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D3" w:rsidRDefault="002477D3" w:rsidP="002477D3">
      <w:pPr>
        <w:pStyle w:val="Default"/>
      </w:pPr>
    </w:p>
    <w:p w:rsidR="002477D3" w:rsidRDefault="002477D3" w:rsidP="002477D3">
      <w:pPr>
        <w:pStyle w:val="Default"/>
        <w:rPr>
          <w:sz w:val="22"/>
          <w:szCs w:val="22"/>
        </w:rPr>
      </w:pPr>
      <w:r>
        <w:t xml:space="preserve"> </w:t>
      </w:r>
      <w:r w:rsidR="00133631">
        <w:rPr>
          <w:b/>
          <w:bCs/>
          <w:sz w:val="22"/>
          <w:szCs w:val="22"/>
        </w:rPr>
        <w:t>Załącznik nr 3</w:t>
      </w:r>
      <w:bookmarkStart w:id="0" w:name="_GoBack"/>
      <w:bookmarkEnd w:id="0"/>
      <w:r>
        <w:rPr>
          <w:b/>
          <w:bCs/>
          <w:sz w:val="22"/>
          <w:szCs w:val="22"/>
        </w:rPr>
        <w:t xml:space="preserve">. </w:t>
      </w:r>
    </w:p>
    <w:p w:rsidR="002477D3" w:rsidRDefault="002477D3" w:rsidP="002477D3">
      <w:pPr>
        <w:pStyle w:val="Default"/>
        <w:rPr>
          <w:b/>
          <w:bCs/>
          <w:sz w:val="22"/>
          <w:szCs w:val="22"/>
        </w:rPr>
      </w:pPr>
    </w:p>
    <w:p w:rsidR="002477D3" w:rsidRPr="00A87007" w:rsidRDefault="00A87007" w:rsidP="00A87007">
      <w:pPr>
        <w:pStyle w:val="Default"/>
        <w:jc w:val="center"/>
        <w:rPr>
          <w:b/>
          <w:bCs/>
          <w:sz w:val="22"/>
          <w:szCs w:val="22"/>
        </w:rPr>
      </w:pPr>
      <w:r w:rsidRPr="00A87007">
        <w:rPr>
          <w:b/>
          <w:bCs/>
          <w:sz w:val="22"/>
          <w:szCs w:val="22"/>
        </w:rPr>
        <w:t xml:space="preserve">Wykaz działalności gospodarczych wyłączonych z ubiegania się o pomoc de </w:t>
      </w:r>
      <w:proofErr w:type="spellStart"/>
      <w:r w:rsidRPr="00A87007">
        <w:rPr>
          <w:b/>
          <w:bCs/>
          <w:sz w:val="22"/>
          <w:szCs w:val="22"/>
        </w:rPr>
        <w:t>minimis</w:t>
      </w:r>
      <w:proofErr w:type="spellEnd"/>
      <w:r w:rsidRPr="00A87007">
        <w:rPr>
          <w:b/>
          <w:bCs/>
          <w:sz w:val="22"/>
          <w:szCs w:val="22"/>
        </w:rPr>
        <w:t xml:space="preserve">, a tym samym ze środków w ramach działania </w:t>
      </w:r>
      <w:r w:rsidR="006C217E">
        <w:rPr>
          <w:b/>
          <w:bCs/>
          <w:sz w:val="22"/>
          <w:szCs w:val="22"/>
        </w:rPr>
        <w:t>9.3</w:t>
      </w:r>
      <w:r w:rsidRPr="00A87007">
        <w:rPr>
          <w:b/>
          <w:bCs/>
          <w:sz w:val="22"/>
          <w:szCs w:val="22"/>
        </w:rPr>
        <w:t xml:space="preserve"> </w:t>
      </w:r>
      <w:r w:rsidR="006C217E">
        <w:rPr>
          <w:b/>
          <w:bCs/>
          <w:sz w:val="22"/>
          <w:szCs w:val="22"/>
        </w:rPr>
        <w:t>Rozwój przedsiębiorczości</w:t>
      </w:r>
    </w:p>
    <w:p w:rsidR="002477D3" w:rsidRDefault="002477D3" w:rsidP="002477D3">
      <w:pPr>
        <w:pStyle w:val="Default"/>
        <w:jc w:val="center"/>
        <w:rPr>
          <w:b/>
          <w:bCs/>
          <w:sz w:val="22"/>
          <w:szCs w:val="22"/>
        </w:rPr>
      </w:pPr>
    </w:p>
    <w:p w:rsidR="00A87007" w:rsidRPr="00A87007" w:rsidRDefault="00A87007" w:rsidP="00A87007">
      <w:pPr>
        <w:pStyle w:val="Default"/>
        <w:rPr>
          <w:bCs/>
          <w:sz w:val="22"/>
          <w:szCs w:val="22"/>
          <w:u w:val="single"/>
        </w:rPr>
      </w:pPr>
      <w:r w:rsidRPr="00A87007">
        <w:rPr>
          <w:bCs/>
          <w:sz w:val="22"/>
          <w:szCs w:val="22"/>
          <w:u w:val="single"/>
        </w:rPr>
        <w:t>WYKLUCZONE SĄ:</w:t>
      </w:r>
    </w:p>
    <w:p w:rsidR="00A87007" w:rsidRDefault="00A87007" w:rsidP="002477D3">
      <w:pPr>
        <w:pStyle w:val="Default"/>
        <w:jc w:val="center"/>
        <w:rPr>
          <w:b/>
          <w:bCs/>
          <w:sz w:val="22"/>
          <w:szCs w:val="22"/>
        </w:rPr>
      </w:pPr>
    </w:p>
    <w:p w:rsidR="00A87007" w:rsidRPr="00A87007" w:rsidRDefault="00A87007" w:rsidP="002477D3">
      <w:pPr>
        <w:pStyle w:val="Default"/>
        <w:jc w:val="center"/>
        <w:rPr>
          <w:bCs/>
          <w:sz w:val="22"/>
          <w:szCs w:val="22"/>
        </w:rPr>
      </w:pPr>
    </w:p>
    <w:p w:rsidR="00A87007" w:rsidRDefault="00A87007" w:rsidP="009B1470">
      <w:pPr>
        <w:pStyle w:val="Default"/>
        <w:numPr>
          <w:ilvl w:val="0"/>
          <w:numId w:val="14"/>
        </w:numPr>
        <w:spacing w:after="160" w:line="259" w:lineRule="auto"/>
        <w:jc w:val="both"/>
        <w:rPr>
          <w:bCs/>
          <w:sz w:val="22"/>
          <w:szCs w:val="22"/>
        </w:rPr>
      </w:pPr>
      <w:r w:rsidRPr="00A87007">
        <w:rPr>
          <w:bCs/>
          <w:sz w:val="22"/>
          <w:szCs w:val="22"/>
        </w:rPr>
        <w:t>podmioty w trudnej sytuacji ekonomicznej</w:t>
      </w:r>
      <w:r>
        <w:rPr>
          <w:bCs/>
          <w:sz w:val="22"/>
          <w:szCs w:val="22"/>
        </w:rPr>
        <w:t>,</w:t>
      </w:r>
    </w:p>
    <w:p w:rsidR="00A87007" w:rsidRDefault="00A87007" w:rsidP="009B1470">
      <w:pPr>
        <w:pStyle w:val="Default"/>
        <w:numPr>
          <w:ilvl w:val="0"/>
          <w:numId w:val="14"/>
        </w:numPr>
        <w:spacing w:after="160" w:line="259" w:lineRule="auto"/>
        <w:jc w:val="both"/>
        <w:rPr>
          <w:bCs/>
          <w:sz w:val="22"/>
          <w:szCs w:val="22"/>
        </w:rPr>
      </w:pPr>
      <w:r w:rsidRPr="00A87007">
        <w:rPr>
          <w:bCs/>
          <w:sz w:val="22"/>
          <w:szCs w:val="22"/>
        </w:rPr>
        <w:t>podmioty działające w sektorze rybołówstwa i akwakultury</w:t>
      </w:r>
    </w:p>
    <w:p w:rsidR="00A87007" w:rsidRDefault="00A87007" w:rsidP="009B1470">
      <w:pPr>
        <w:pStyle w:val="Default"/>
        <w:numPr>
          <w:ilvl w:val="0"/>
          <w:numId w:val="14"/>
        </w:numPr>
        <w:spacing w:after="160" w:line="259" w:lineRule="auto"/>
        <w:jc w:val="both"/>
        <w:rPr>
          <w:bCs/>
          <w:sz w:val="22"/>
          <w:szCs w:val="22"/>
        </w:rPr>
      </w:pPr>
      <w:r w:rsidRPr="00A87007">
        <w:rPr>
          <w:bCs/>
          <w:sz w:val="22"/>
          <w:szCs w:val="22"/>
        </w:rPr>
        <w:t>podmiot działające w sektorach produkcji podstawowych produktów rolnych</w:t>
      </w:r>
    </w:p>
    <w:p w:rsidR="00A87007" w:rsidRDefault="00A87007" w:rsidP="009B1470">
      <w:pPr>
        <w:pStyle w:val="Default"/>
        <w:numPr>
          <w:ilvl w:val="0"/>
          <w:numId w:val="14"/>
        </w:numPr>
        <w:spacing w:after="160" w:line="259" w:lineRule="auto"/>
        <w:jc w:val="both"/>
        <w:rPr>
          <w:bCs/>
          <w:sz w:val="22"/>
          <w:szCs w:val="22"/>
        </w:rPr>
      </w:pPr>
      <w:r w:rsidRPr="00A87007">
        <w:rPr>
          <w:bCs/>
          <w:sz w:val="22"/>
          <w:szCs w:val="22"/>
        </w:rPr>
        <w:t>podmioty działające w sektorach przetwarzania i wprowadzenia do obrotu produktów rolnych, w przypadku, gdy</w:t>
      </w:r>
      <w:r>
        <w:rPr>
          <w:bCs/>
          <w:sz w:val="22"/>
          <w:szCs w:val="22"/>
        </w:rPr>
        <w:t>:</w:t>
      </w:r>
    </w:p>
    <w:p w:rsidR="00A87007" w:rsidRDefault="00A87007" w:rsidP="009B1470">
      <w:pPr>
        <w:pStyle w:val="Default"/>
        <w:numPr>
          <w:ilvl w:val="0"/>
          <w:numId w:val="15"/>
        </w:numPr>
        <w:spacing w:after="160" w:line="259" w:lineRule="auto"/>
        <w:jc w:val="both"/>
        <w:rPr>
          <w:bCs/>
          <w:sz w:val="22"/>
          <w:szCs w:val="22"/>
        </w:rPr>
      </w:pPr>
      <w:r w:rsidRPr="00A87007">
        <w:rPr>
          <w:bCs/>
          <w:sz w:val="22"/>
          <w:szCs w:val="22"/>
        </w:rPr>
        <w:t>wysokość pomocy ustalana jest na podstawie ceny lub ilości takich zakupionych produktów od producentów surowców lub wprowadzonych na rynek przez</w:t>
      </w:r>
      <w:r>
        <w:rPr>
          <w:bCs/>
          <w:sz w:val="22"/>
          <w:szCs w:val="22"/>
        </w:rPr>
        <w:t xml:space="preserve"> przedsiębiorstwa objęte pomocą,</w:t>
      </w:r>
    </w:p>
    <w:p w:rsidR="00A87007" w:rsidRDefault="00A87007" w:rsidP="009B1470">
      <w:pPr>
        <w:pStyle w:val="Default"/>
        <w:numPr>
          <w:ilvl w:val="0"/>
          <w:numId w:val="15"/>
        </w:numPr>
        <w:spacing w:after="160" w:line="259" w:lineRule="auto"/>
        <w:jc w:val="both"/>
        <w:rPr>
          <w:bCs/>
          <w:sz w:val="22"/>
          <w:szCs w:val="22"/>
        </w:rPr>
      </w:pPr>
      <w:r w:rsidRPr="00A87007">
        <w:rPr>
          <w:bCs/>
          <w:sz w:val="22"/>
          <w:szCs w:val="22"/>
        </w:rPr>
        <w:t>jeśli przyznanie pomocy zależy od faktu jej przyznania w części lub całości producentom surowców.</w:t>
      </w:r>
    </w:p>
    <w:p w:rsidR="00A87007" w:rsidRDefault="00A87007" w:rsidP="009B1470">
      <w:pPr>
        <w:pStyle w:val="Default"/>
        <w:numPr>
          <w:ilvl w:val="0"/>
          <w:numId w:val="14"/>
        </w:numPr>
        <w:spacing w:after="160" w:line="259" w:lineRule="auto"/>
        <w:jc w:val="both"/>
        <w:rPr>
          <w:bCs/>
          <w:sz w:val="22"/>
          <w:szCs w:val="22"/>
        </w:rPr>
      </w:pPr>
      <w:r w:rsidRPr="00A87007">
        <w:rPr>
          <w:bCs/>
          <w:sz w:val="22"/>
          <w:szCs w:val="22"/>
        </w:rPr>
        <w:t>podmioty prowadzące działalność związaną z wywozem do państw trzecich lub państw członkowskich, tzn. pomocy związanej bezpośrednio z ilością wywożonych produktów, tworzeniem i prowadzeniem sieci dystrybucyjnej lub innymi wydatkami bieżącymi związanymi z taką działalnością</w:t>
      </w:r>
      <w:r>
        <w:rPr>
          <w:bCs/>
          <w:sz w:val="22"/>
          <w:szCs w:val="22"/>
        </w:rPr>
        <w:t>,</w:t>
      </w:r>
    </w:p>
    <w:p w:rsidR="009B1470" w:rsidRPr="006C217E" w:rsidRDefault="009B1470" w:rsidP="006C217E">
      <w:pPr>
        <w:pStyle w:val="Default"/>
        <w:numPr>
          <w:ilvl w:val="0"/>
          <w:numId w:val="14"/>
        </w:numPr>
        <w:spacing w:after="160" w:line="259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podmioty</w:t>
      </w:r>
      <w:r w:rsidRPr="009B1470">
        <w:rPr>
          <w:bCs/>
          <w:sz w:val="22"/>
          <w:szCs w:val="22"/>
        </w:rPr>
        <w:t xml:space="preserve"> prowadząc</w:t>
      </w:r>
      <w:r>
        <w:rPr>
          <w:bCs/>
          <w:sz w:val="22"/>
          <w:szCs w:val="22"/>
        </w:rPr>
        <w:t>e</w:t>
      </w:r>
      <w:r w:rsidRPr="009B1470">
        <w:rPr>
          <w:bCs/>
          <w:sz w:val="22"/>
          <w:szCs w:val="22"/>
        </w:rPr>
        <w:t xml:space="preserve"> działalność gospodarczą w zakresie drogowego transportu towarów na nabycie pojazdów przeznaczonych do takiego transportu</w:t>
      </w:r>
      <w:r>
        <w:rPr>
          <w:bCs/>
          <w:sz w:val="22"/>
          <w:szCs w:val="22"/>
        </w:rPr>
        <w:t>.</w:t>
      </w:r>
    </w:p>
    <w:p w:rsidR="009B1470" w:rsidRDefault="009B1470" w:rsidP="009B1470">
      <w:pPr>
        <w:pStyle w:val="Default"/>
        <w:jc w:val="both"/>
        <w:rPr>
          <w:bCs/>
          <w:sz w:val="22"/>
          <w:szCs w:val="22"/>
        </w:rPr>
      </w:pPr>
    </w:p>
    <w:p w:rsidR="00A87007" w:rsidRPr="00A87007" w:rsidRDefault="00A87007" w:rsidP="009B1470">
      <w:pPr>
        <w:pStyle w:val="Default"/>
        <w:jc w:val="both"/>
        <w:rPr>
          <w:bCs/>
          <w:sz w:val="22"/>
          <w:szCs w:val="22"/>
        </w:rPr>
      </w:pPr>
      <w:r w:rsidRPr="00A87007">
        <w:rPr>
          <w:bCs/>
          <w:sz w:val="22"/>
          <w:szCs w:val="22"/>
        </w:rPr>
        <w:t xml:space="preserve">Pomoc de </w:t>
      </w:r>
      <w:proofErr w:type="spellStart"/>
      <w:r w:rsidRPr="00A87007">
        <w:rPr>
          <w:bCs/>
          <w:sz w:val="22"/>
          <w:szCs w:val="22"/>
        </w:rPr>
        <w:t>minimis</w:t>
      </w:r>
      <w:proofErr w:type="spellEnd"/>
      <w:r w:rsidRPr="00A87007">
        <w:rPr>
          <w:bCs/>
          <w:sz w:val="22"/>
          <w:szCs w:val="22"/>
        </w:rPr>
        <w:t xml:space="preserve"> nie może być udzielona podmiotowi, który w ostatnich 3 latach otrzymał pomoc de </w:t>
      </w:r>
      <w:proofErr w:type="spellStart"/>
      <w:r w:rsidRPr="00A87007">
        <w:rPr>
          <w:bCs/>
          <w:sz w:val="22"/>
          <w:szCs w:val="22"/>
        </w:rPr>
        <w:t>minimis</w:t>
      </w:r>
      <w:proofErr w:type="spellEnd"/>
      <w:r w:rsidRPr="00A87007">
        <w:rPr>
          <w:bCs/>
          <w:sz w:val="22"/>
          <w:szCs w:val="22"/>
        </w:rPr>
        <w:t xml:space="preserve"> z różnych źródeł i w różnych formach, której wartość brutto łącznie z pomocą, o którą się ubiega, przekracza równowartość w złotych kwoty 200 000,00 Euro, a w przypadku podmiotu prowadzącego działalność w sektorze transportu drogowego - równowartość w złotych kwoty 100 000,00 Euro, obliczonych według średniego kursu Narodowego Banku Polskiego obowiązującego w dniu udzielenia pomocy.</w:t>
      </w:r>
    </w:p>
    <w:sectPr w:rsidR="00A87007" w:rsidRPr="00A87007" w:rsidSect="005435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418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BF7" w:rsidRDefault="00866BF7" w:rsidP="002A352C">
      <w:pPr>
        <w:spacing w:after="0" w:line="240" w:lineRule="auto"/>
      </w:pPr>
      <w:r>
        <w:separator/>
      </w:r>
    </w:p>
  </w:endnote>
  <w:endnote w:type="continuationSeparator" w:id="0">
    <w:p w:rsidR="00866BF7" w:rsidRDefault="00866BF7" w:rsidP="002A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F65" w:rsidRDefault="00964F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A5B" w:rsidRDefault="00F82A5B" w:rsidP="0054354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F65" w:rsidRDefault="00964F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BF7" w:rsidRDefault="00866BF7" w:rsidP="002A352C">
      <w:pPr>
        <w:spacing w:after="0" w:line="240" w:lineRule="auto"/>
      </w:pPr>
      <w:r>
        <w:separator/>
      </w:r>
    </w:p>
  </w:footnote>
  <w:footnote w:type="continuationSeparator" w:id="0">
    <w:p w:rsidR="00866BF7" w:rsidRDefault="00866BF7" w:rsidP="002A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F65" w:rsidRDefault="00964F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A5B" w:rsidRDefault="006C217E" w:rsidP="002A352C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40D37EB" wp14:editId="3A272B02">
          <wp:simplePos x="0" y="0"/>
          <wp:positionH relativeFrom="column">
            <wp:posOffset>557530</wp:posOffset>
          </wp:positionH>
          <wp:positionV relativeFrom="paragraph">
            <wp:posOffset>437515</wp:posOffset>
          </wp:positionV>
          <wp:extent cx="5920740" cy="967105"/>
          <wp:effectExtent l="0" t="0" r="3810" b="4445"/>
          <wp:wrapThrough wrapText="bothSides">
            <wp:wrapPolygon edited="0">
              <wp:start x="0" y="0"/>
              <wp:lineTo x="0" y="21274"/>
              <wp:lineTo x="21544" y="21274"/>
              <wp:lineTo x="21544" y="0"/>
              <wp:lineTo x="0" y="0"/>
            </wp:wrapPolygon>
          </wp:wrapThrough>
          <wp:docPr id="1" name="Obraz 1" descr="C:\Users\user63\Downloads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63\Downloads\EFS_3_znaki_achrom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0740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2A5B" w:rsidRDefault="00F82A5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F65" w:rsidRDefault="00964F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C6D"/>
    <w:multiLevelType w:val="hybridMultilevel"/>
    <w:tmpl w:val="A5CC17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F44110"/>
    <w:multiLevelType w:val="hybridMultilevel"/>
    <w:tmpl w:val="6DEA3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62240"/>
    <w:multiLevelType w:val="hybridMultilevel"/>
    <w:tmpl w:val="620CD2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425259"/>
    <w:multiLevelType w:val="hybridMultilevel"/>
    <w:tmpl w:val="E3CA7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D5866"/>
    <w:multiLevelType w:val="hybridMultilevel"/>
    <w:tmpl w:val="F6082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157BF"/>
    <w:multiLevelType w:val="hybridMultilevel"/>
    <w:tmpl w:val="10A87118"/>
    <w:lvl w:ilvl="0" w:tplc="0415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3CAC4740"/>
    <w:multiLevelType w:val="hybridMultilevel"/>
    <w:tmpl w:val="8326A8E0"/>
    <w:lvl w:ilvl="0" w:tplc="308494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15863"/>
    <w:multiLevelType w:val="hybridMultilevel"/>
    <w:tmpl w:val="0DBC3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43CFC"/>
    <w:multiLevelType w:val="hybridMultilevel"/>
    <w:tmpl w:val="67267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6320F"/>
    <w:multiLevelType w:val="hybridMultilevel"/>
    <w:tmpl w:val="1730F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4212B"/>
    <w:multiLevelType w:val="hybridMultilevel"/>
    <w:tmpl w:val="347E2A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453BD2"/>
    <w:multiLevelType w:val="hybridMultilevel"/>
    <w:tmpl w:val="54363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F2466"/>
    <w:multiLevelType w:val="hybridMultilevel"/>
    <w:tmpl w:val="28C09604"/>
    <w:lvl w:ilvl="0" w:tplc="8E804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8164B6"/>
    <w:multiLevelType w:val="hybridMultilevel"/>
    <w:tmpl w:val="6C3A8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F51E5"/>
    <w:multiLevelType w:val="hybridMultilevel"/>
    <w:tmpl w:val="42C04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9"/>
  </w:num>
  <w:num w:numId="5">
    <w:abstractNumId w:val="13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0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2C"/>
    <w:rsid w:val="000F3D17"/>
    <w:rsid w:val="0011090C"/>
    <w:rsid w:val="00133631"/>
    <w:rsid w:val="00135569"/>
    <w:rsid w:val="001415E4"/>
    <w:rsid w:val="00156E08"/>
    <w:rsid w:val="001578D8"/>
    <w:rsid w:val="002477D3"/>
    <w:rsid w:val="00251F72"/>
    <w:rsid w:val="00273456"/>
    <w:rsid w:val="002A352C"/>
    <w:rsid w:val="002B403B"/>
    <w:rsid w:val="002B4E46"/>
    <w:rsid w:val="002E6E00"/>
    <w:rsid w:val="00457C24"/>
    <w:rsid w:val="004B0E61"/>
    <w:rsid w:val="004F6069"/>
    <w:rsid w:val="00543549"/>
    <w:rsid w:val="00593591"/>
    <w:rsid w:val="00610D95"/>
    <w:rsid w:val="00634639"/>
    <w:rsid w:val="006C217E"/>
    <w:rsid w:val="00753BAD"/>
    <w:rsid w:val="007A2212"/>
    <w:rsid w:val="007E172C"/>
    <w:rsid w:val="008337FE"/>
    <w:rsid w:val="00847A7C"/>
    <w:rsid w:val="00866BF7"/>
    <w:rsid w:val="008864FD"/>
    <w:rsid w:val="0089790D"/>
    <w:rsid w:val="00964F65"/>
    <w:rsid w:val="00980569"/>
    <w:rsid w:val="009B1470"/>
    <w:rsid w:val="00A43426"/>
    <w:rsid w:val="00A87007"/>
    <w:rsid w:val="00B03855"/>
    <w:rsid w:val="00B74A95"/>
    <w:rsid w:val="00C22F3C"/>
    <w:rsid w:val="00CE78F9"/>
    <w:rsid w:val="00D12320"/>
    <w:rsid w:val="00D6278A"/>
    <w:rsid w:val="00D94B80"/>
    <w:rsid w:val="00E22959"/>
    <w:rsid w:val="00E95412"/>
    <w:rsid w:val="00EB0BF8"/>
    <w:rsid w:val="00F13399"/>
    <w:rsid w:val="00F27EB1"/>
    <w:rsid w:val="00F82A5B"/>
    <w:rsid w:val="00FD7102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7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52C"/>
  </w:style>
  <w:style w:type="paragraph" w:styleId="Stopka">
    <w:name w:val="footer"/>
    <w:basedOn w:val="Normalny"/>
    <w:link w:val="StopkaZnak"/>
    <w:uiPriority w:val="99"/>
    <w:unhideWhenUsed/>
    <w:rsid w:val="002A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52C"/>
  </w:style>
  <w:style w:type="table" w:styleId="Tabela-Siatka">
    <w:name w:val="Table Grid"/>
    <w:basedOn w:val="Standardowy"/>
    <w:uiPriority w:val="39"/>
    <w:rsid w:val="002A3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Standardowy"/>
    <w:uiPriority w:val="40"/>
    <w:rsid w:val="002A35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Standardowy"/>
    <w:uiPriority w:val="41"/>
    <w:rsid w:val="002A352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przypisudolnego">
    <w:name w:val="footnote text"/>
    <w:basedOn w:val="Normalny"/>
    <w:link w:val="TekstprzypisudolnegoZnak"/>
    <w:uiPriority w:val="99"/>
    <w:unhideWhenUsed/>
    <w:rsid w:val="00753B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53B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B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3591"/>
    <w:pPr>
      <w:spacing w:after="160" w:line="259" w:lineRule="auto"/>
      <w:ind w:left="720"/>
      <w:contextualSpacing/>
    </w:pPr>
  </w:style>
  <w:style w:type="character" w:styleId="Odwoaniedokomentarza">
    <w:name w:val="annotation reference"/>
    <w:rsid w:val="00F82A5B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2F3C"/>
    <w:rPr>
      <w:color w:val="0563C1" w:themeColor="hyperlink"/>
      <w:u w:val="single"/>
    </w:rPr>
  </w:style>
  <w:style w:type="paragraph" w:customStyle="1" w:styleId="Default">
    <w:name w:val="Default"/>
    <w:rsid w:val="002477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7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52C"/>
  </w:style>
  <w:style w:type="paragraph" w:styleId="Stopka">
    <w:name w:val="footer"/>
    <w:basedOn w:val="Normalny"/>
    <w:link w:val="StopkaZnak"/>
    <w:uiPriority w:val="99"/>
    <w:unhideWhenUsed/>
    <w:rsid w:val="002A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52C"/>
  </w:style>
  <w:style w:type="table" w:styleId="Tabela-Siatka">
    <w:name w:val="Table Grid"/>
    <w:basedOn w:val="Standardowy"/>
    <w:uiPriority w:val="39"/>
    <w:rsid w:val="002A3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Standardowy"/>
    <w:uiPriority w:val="40"/>
    <w:rsid w:val="002A35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Standardowy"/>
    <w:uiPriority w:val="41"/>
    <w:rsid w:val="002A352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przypisudolnego">
    <w:name w:val="footnote text"/>
    <w:basedOn w:val="Normalny"/>
    <w:link w:val="TekstprzypisudolnegoZnak"/>
    <w:uiPriority w:val="99"/>
    <w:unhideWhenUsed/>
    <w:rsid w:val="00753B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53B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B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3591"/>
    <w:pPr>
      <w:spacing w:after="160" w:line="259" w:lineRule="auto"/>
      <w:ind w:left="720"/>
      <w:contextualSpacing/>
    </w:pPr>
  </w:style>
  <w:style w:type="character" w:styleId="Odwoaniedokomentarza">
    <w:name w:val="annotation reference"/>
    <w:rsid w:val="00F82A5B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2F3C"/>
    <w:rPr>
      <w:color w:val="0563C1" w:themeColor="hyperlink"/>
      <w:u w:val="single"/>
    </w:rPr>
  </w:style>
  <w:style w:type="paragraph" w:customStyle="1" w:styleId="Default">
    <w:name w:val="Default"/>
    <w:rsid w:val="002477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F0E00-E08C-4E24-A21C-ABBDDA0C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user63</cp:lastModifiedBy>
  <cp:revision>4</cp:revision>
  <dcterms:created xsi:type="dcterms:W3CDTF">2017-01-18T15:28:00Z</dcterms:created>
  <dcterms:modified xsi:type="dcterms:W3CDTF">2017-01-26T15:00:00Z</dcterms:modified>
</cp:coreProperties>
</file>